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rFonts w:ascii="Arial" w:cs="Arial" w:eastAsia="Arial" w:hAnsi="Arial"/>
          <w:b w:val="1"/>
          <w:sz w:val="26"/>
          <w:szCs w:val="26"/>
          <w:u w:val="single"/>
        </w:rPr>
      </w:pPr>
      <w:bookmarkStart w:colFirst="0" w:colLast="0" w:name="_heading=h.uckzbtta973p" w:id="0"/>
      <w:bookmarkEnd w:id="0"/>
      <w:r w:rsidDel="00000000" w:rsidR="00000000" w:rsidRPr="00000000">
        <w:rPr>
          <w:rtl w:val="0"/>
        </w:rPr>
      </w:r>
    </w:p>
    <w:p w:rsidR="00000000" w:rsidDel="00000000" w:rsidP="00000000" w:rsidRDefault="00000000" w:rsidRPr="00000000" w14:paraId="00000002">
      <w:pPr>
        <w:spacing w:line="360" w:lineRule="auto"/>
        <w:ind w:left="0" w:firstLine="0"/>
        <w:jc w:val="center"/>
        <w:rPr>
          <w:rFonts w:ascii="Arial" w:cs="Arial" w:eastAsia="Arial" w:hAnsi="Arial"/>
          <w:color w:val="222222"/>
          <w:sz w:val="20"/>
          <w:szCs w:val="20"/>
        </w:rPr>
      </w:pPr>
      <w:bookmarkStart w:colFirst="0" w:colLast="0" w:name="_heading=h.vi63z89fpg6m" w:id="1"/>
      <w:bookmarkEnd w:id="1"/>
      <w:r w:rsidDel="00000000" w:rsidR="00000000" w:rsidRPr="00000000">
        <w:rPr>
          <w:rFonts w:ascii="Arial" w:cs="Arial" w:eastAsia="Arial" w:hAnsi="Arial"/>
          <w:b w:val="1"/>
          <w:sz w:val="26"/>
          <w:szCs w:val="26"/>
          <w:u w:val="single"/>
          <w:rtl w:val="0"/>
        </w:rPr>
        <w:t xml:space="preserve">INFORMATIVO N°07/2025</w:t>
      </w:r>
      <w:r w:rsidDel="00000000" w:rsidR="00000000" w:rsidRPr="00000000">
        <w:rPr>
          <w:rFonts w:ascii="Arial" w:cs="Arial" w:eastAsia="Arial" w:hAnsi="Arial"/>
          <w:b w:val="1"/>
          <w:sz w:val="28"/>
          <w:szCs w:val="28"/>
          <w:u w:val="single"/>
          <w:rtl w:val="0"/>
        </w:rPr>
        <w:t xml:space="preserve"> </w:t>
      </w:r>
      <w:r w:rsidDel="00000000" w:rsidR="00000000" w:rsidRPr="00000000">
        <w:rPr>
          <w:rtl w:val="0"/>
        </w:rPr>
      </w:r>
    </w:p>
    <w:p w:rsidR="00000000" w:rsidDel="00000000" w:rsidP="00000000" w:rsidRDefault="00000000" w:rsidRPr="00000000" w14:paraId="00000003">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Estimada comunidad educativa,</w:t>
      </w:r>
    </w:p>
    <w:p w:rsidR="00000000" w:rsidDel="00000000" w:rsidP="00000000" w:rsidRDefault="00000000" w:rsidRPr="00000000" w14:paraId="00000004">
      <w:pPr>
        <w:shd w:fill="ffffff" w:val="clear"/>
        <w:spacing w:after="0" w:before="240" w:line="360" w:lineRule="auto"/>
        <w:ind w:left="-566.9291338582675" w:right="-787.7952755905511" w:firstLine="0"/>
        <w:jc w:val="both"/>
        <w:rPr>
          <w:rFonts w:ascii="Arial" w:cs="Arial" w:eastAsia="Arial" w:hAnsi="Arial"/>
          <w:b w:val="1"/>
          <w:color w:val="222222"/>
        </w:rPr>
      </w:pPr>
      <w:r w:rsidDel="00000000" w:rsidR="00000000" w:rsidRPr="00000000">
        <w:rPr>
          <w:rFonts w:ascii="Arial" w:cs="Arial" w:eastAsia="Arial" w:hAnsi="Arial"/>
          <w:color w:val="222222"/>
          <w:rtl w:val="0"/>
        </w:rPr>
        <w:t xml:space="preserve">Junto con saludar, informamos a ustedes que el día de ayer fue celebrado el primer Consejo Escolar, donde se dio cuenta de las distintas acciones del establecimiento (mayor detalle en biblioteca virtual de la página web) y además se hizo revisión y aprobación de la actualización al Reglamento Interno de Convivencia Escolar de Ed. Parvularia 2025, en específico el </w:t>
      </w:r>
      <w:r w:rsidDel="00000000" w:rsidR="00000000" w:rsidRPr="00000000">
        <w:rPr>
          <w:rFonts w:ascii="Arial" w:cs="Arial" w:eastAsia="Arial" w:hAnsi="Arial"/>
          <w:b w:val="1"/>
          <w:color w:val="222222"/>
          <w:rtl w:val="0"/>
        </w:rPr>
        <w:t xml:space="preserve">protocolo de actuación frente a la detección de vulneración de derechos de los párvulos.</w:t>
      </w:r>
    </w:p>
    <w:p w:rsidR="00000000" w:rsidDel="00000000" w:rsidP="00000000" w:rsidRDefault="00000000" w:rsidRPr="00000000" w14:paraId="00000005">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06">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Se hace difusión del RICE de Párvulos 2025 actualizado para su consideración y conocimiento.</w:t>
      </w:r>
    </w:p>
    <w:p w:rsidR="00000000" w:rsidDel="00000000" w:rsidP="00000000" w:rsidRDefault="00000000" w:rsidRPr="00000000" w14:paraId="00000007">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08">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Atentamente,</w:t>
      </w:r>
    </w:p>
    <w:p w:rsidR="00000000" w:rsidDel="00000000" w:rsidP="00000000" w:rsidRDefault="00000000" w:rsidRPr="00000000" w14:paraId="00000009">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1905000</wp:posOffset>
            </wp:positionH>
            <wp:positionV relativeFrom="paragraph">
              <wp:posOffset>191514</wp:posOffset>
            </wp:positionV>
            <wp:extent cx="1596386" cy="1016876"/>
            <wp:effectExtent b="0" l="0" r="0" t="0"/>
            <wp:wrapNone/>
            <wp:docPr id="3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96386" cy="1016876"/>
                    </a:xfrm>
                    <a:prstGeom prst="rect"/>
                    <a:ln/>
                  </pic:spPr>
                </pic:pic>
              </a:graphicData>
            </a:graphic>
          </wp:anchor>
        </w:drawing>
      </w:r>
    </w:p>
    <w:p w:rsidR="00000000" w:rsidDel="00000000" w:rsidP="00000000" w:rsidRDefault="00000000" w:rsidRPr="00000000" w14:paraId="0000000A">
      <w:pPr>
        <w:shd w:fill="ffffff" w:val="clear"/>
        <w:spacing w:after="0" w:before="0" w:line="240" w:lineRule="auto"/>
        <w:jc w:val="center"/>
        <w:rPr>
          <w:rFonts w:ascii="Arial" w:cs="Arial" w:eastAsia="Arial" w:hAnsi="Arial"/>
          <w:sz w:val="18"/>
          <w:szCs w:val="18"/>
        </w:rPr>
      </w:pPr>
      <w:bookmarkStart w:colFirst="0" w:colLast="0" w:name="_heading=h.w2192ecmm9w6" w:id="2"/>
      <w:bookmarkEnd w:id="2"/>
      <w:r w:rsidDel="00000000" w:rsidR="00000000" w:rsidRPr="00000000">
        <w:rPr>
          <w:rtl w:val="0"/>
        </w:rPr>
      </w:r>
    </w:p>
    <w:p w:rsidR="00000000" w:rsidDel="00000000" w:rsidP="00000000" w:rsidRDefault="00000000" w:rsidRPr="00000000" w14:paraId="0000000B">
      <w:pPr>
        <w:shd w:fill="ffffff" w:val="clear"/>
        <w:spacing w:after="0" w:before="0" w:line="240" w:lineRule="auto"/>
        <w:jc w:val="center"/>
        <w:rPr>
          <w:rFonts w:ascii="Arial" w:cs="Arial" w:eastAsia="Arial" w:hAnsi="Arial"/>
          <w:sz w:val="18"/>
          <w:szCs w:val="18"/>
        </w:rPr>
      </w:pPr>
      <w:bookmarkStart w:colFirst="0" w:colLast="0" w:name="_heading=h.x11bm7klw0mn" w:id="3"/>
      <w:bookmarkEnd w:id="3"/>
      <w:r w:rsidDel="00000000" w:rsidR="00000000" w:rsidRPr="00000000">
        <w:rPr>
          <w:rtl w:val="0"/>
        </w:rPr>
      </w:r>
    </w:p>
    <w:p w:rsidR="00000000" w:rsidDel="00000000" w:rsidP="00000000" w:rsidRDefault="00000000" w:rsidRPr="00000000" w14:paraId="0000000C">
      <w:pPr>
        <w:shd w:fill="ffffff" w:val="clear"/>
        <w:spacing w:after="0" w:before="0" w:line="240" w:lineRule="auto"/>
        <w:jc w:val="center"/>
        <w:rPr>
          <w:rFonts w:ascii="Arial" w:cs="Arial" w:eastAsia="Arial" w:hAnsi="Arial"/>
          <w:sz w:val="18"/>
          <w:szCs w:val="18"/>
        </w:rPr>
      </w:pPr>
      <w:bookmarkStart w:colFirst="0" w:colLast="0" w:name="_heading=h.w1anr5sgumcc" w:id="4"/>
      <w:bookmarkEnd w:id="4"/>
      <w:r w:rsidDel="00000000" w:rsidR="00000000" w:rsidRPr="00000000">
        <w:rPr>
          <w:rtl w:val="0"/>
        </w:rPr>
      </w:r>
    </w:p>
    <w:p w:rsidR="00000000" w:rsidDel="00000000" w:rsidP="00000000" w:rsidRDefault="00000000" w:rsidRPr="00000000" w14:paraId="0000000D">
      <w:pPr>
        <w:shd w:fill="ffffff" w:val="clear"/>
        <w:spacing w:after="0" w:before="0" w:line="240" w:lineRule="auto"/>
        <w:jc w:val="center"/>
        <w:rPr>
          <w:rFonts w:ascii="Arial" w:cs="Arial" w:eastAsia="Arial" w:hAnsi="Arial"/>
          <w:sz w:val="18"/>
          <w:szCs w:val="18"/>
        </w:rPr>
      </w:pPr>
      <w:bookmarkStart w:colFirst="0" w:colLast="0" w:name="_heading=h.iz1n4cup7su8" w:id="5"/>
      <w:bookmarkEnd w:id="5"/>
      <w:r w:rsidDel="00000000" w:rsidR="00000000" w:rsidRPr="00000000">
        <w:rPr>
          <w:rtl w:val="0"/>
        </w:rPr>
      </w:r>
    </w:p>
    <w:p w:rsidR="00000000" w:rsidDel="00000000" w:rsidP="00000000" w:rsidRDefault="00000000" w:rsidRPr="00000000" w14:paraId="0000000E">
      <w:pPr>
        <w:shd w:fill="ffffff" w:val="clear"/>
        <w:spacing w:after="0" w:before="0" w:line="240" w:lineRule="auto"/>
        <w:jc w:val="center"/>
        <w:rPr>
          <w:rFonts w:ascii="Arial" w:cs="Arial" w:eastAsia="Arial" w:hAnsi="Arial"/>
          <w:sz w:val="18"/>
          <w:szCs w:val="18"/>
        </w:rPr>
      </w:pPr>
      <w:bookmarkStart w:colFirst="0" w:colLast="0" w:name="_heading=h.ry7w02qui3o5" w:id="6"/>
      <w:bookmarkEnd w:id="6"/>
      <w:r w:rsidDel="00000000" w:rsidR="00000000" w:rsidRPr="00000000">
        <w:rPr>
          <w:rtl w:val="0"/>
        </w:rPr>
      </w:r>
    </w:p>
    <w:p w:rsidR="00000000" w:rsidDel="00000000" w:rsidP="00000000" w:rsidRDefault="00000000" w:rsidRPr="00000000" w14:paraId="0000000F">
      <w:pPr>
        <w:shd w:fill="ffffff" w:val="clear"/>
        <w:spacing w:after="0" w:before="0" w:line="240" w:lineRule="auto"/>
        <w:jc w:val="left"/>
        <w:rPr>
          <w:rFonts w:ascii="Arial" w:cs="Arial" w:eastAsia="Arial" w:hAnsi="Arial"/>
          <w:sz w:val="18"/>
          <w:szCs w:val="18"/>
        </w:rPr>
      </w:pPr>
      <w:bookmarkStart w:colFirst="0" w:colLast="0" w:name="_heading=h.u4zumez0d8aw" w:id="7"/>
      <w:bookmarkEnd w:id="7"/>
      <w:r w:rsidDel="00000000" w:rsidR="00000000" w:rsidRPr="00000000">
        <w:rPr>
          <w:rtl w:val="0"/>
        </w:rPr>
      </w:r>
    </w:p>
    <w:p w:rsidR="00000000" w:rsidDel="00000000" w:rsidP="00000000" w:rsidRDefault="00000000" w:rsidRPr="00000000" w14:paraId="00000010">
      <w:pPr>
        <w:shd w:fill="ffffff" w:val="clear"/>
        <w:spacing w:after="0" w:before="0" w:line="240" w:lineRule="auto"/>
        <w:jc w:val="center"/>
        <w:rPr>
          <w:rFonts w:ascii="Arial" w:cs="Arial" w:eastAsia="Arial" w:hAnsi="Arial"/>
          <w:sz w:val="18"/>
          <w:szCs w:val="18"/>
        </w:rPr>
      </w:pPr>
      <w:bookmarkStart w:colFirst="0" w:colLast="0" w:name="_heading=h.9omv2h5ue2zk" w:id="8"/>
      <w:bookmarkEnd w:id="8"/>
      <w:r w:rsidDel="00000000" w:rsidR="00000000" w:rsidRPr="00000000">
        <w:rPr>
          <w:rtl w:val="0"/>
        </w:rPr>
      </w:r>
    </w:p>
    <w:p w:rsidR="00000000" w:rsidDel="00000000" w:rsidP="00000000" w:rsidRDefault="00000000" w:rsidRPr="00000000" w14:paraId="00000011">
      <w:pPr>
        <w:shd w:fill="ffffff" w:val="clear"/>
        <w:spacing w:after="0" w:before="0" w:line="240" w:lineRule="auto"/>
        <w:jc w:val="center"/>
        <w:rPr>
          <w:rFonts w:ascii="Arial" w:cs="Arial" w:eastAsia="Arial" w:hAnsi="Arial"/>
        </w:rPr>
      </w:pPr>
      <w:bookmarkStart w:colFirst="0" w:colLast="0" w:name="_heading=h.4zsprpucsril" w:id="9"/>
      <w:bookmarkEnd w:id="9"/>
      <w:r w:rsidDel="00000000" w:rsidR="00000000" w:rsidRPr="00000000">
        <w:rPr>
          <w:rFonts w:ascii="Arial" w:cs="Arial" w:eastAsia="Arial" w:hAnsi="Arial"/>
          <w:rtl w:val="0"/>
        </w:rPr>
        <w:t xml:space="preserve">Óscar Silva Urra</w:t>
      </w:r>
    </w:p>
    <w:p w:rsidR="00000000" w:rsidDel="00000000" w:rsidP="00000000" w:rsidRDefault="00000000" w:rsidRPr="00000000" w14:paraId="00000012">
      <w:pPr>
        <w:shd w:fill="ffffff" w:val="clear"/>
        <w:spacing w:after="0" w:before="0" w:line="240" w:lineRule="auto"/>
        <w:jc w:val="center"/>
        <w:rPr>
          <w:rFonts w:ascii="Arial" w:cs="Arial" w:eastAsia="Arial" w:hAnsi="Arial"/>
        </w:rPr>
      </w:pPr>
      <w:bookmarkStart w:colFirst="0" w:colLast="0" w:name="_heading=h.blerqa3xt5yy" w:id="10"/>
      <w:bookmarkEnd w:id="10"/>
      <w:r w:rsidDel="00000000" w:rsidR="00000000" w:rsidRPr="00000000">
        <w:rPr>
          <w:rFonts w:ascii="Arial" w:cs="Arial" w:eastAsia="Arial" w:hAnsi="Arial"/>
          <w:rtl w:val="0"/>
        </w:rPr>
        <w:t xml:space="preserve">Director  </w:t>
      </w:r>
    </w:p>
    <w:p w:rsidR="00000000" w:rsidDel="00000000" w:rsidP="00000000" w:rsidRDefault="00000000" w:rsidRPr="00000000" w14:paraId="00000013">
      <w:pPr>
        <w:shd w:fill="ffffff" w:val="clear"/>
        <w:spacing w:after="0" w:before="0" w:line="240" w:lineRule="auto"/>
        <w:jc w:val="right"/>
        <w:rPr>
          <w:rFonts w:ascii="Arial" w:cs="Arial" w:eastAsia="Arial" w:hAnsi="Arial"/>
        </w:rPr>
      </w:pPr>
      <w:bookmarkStart w:colFirst="0" w:colLast="0" w:name="_heading=h.p582dmntwh1r" w:id="11"/>
      <w:bookmarkEnd w:id="11"/>
      <w:r w:rsidDel="00000000" w:rsidR="00000000" w:rsidRPr="00000000">
        <w:rPr>
          <w:rFonts w:ascii="Arial" w:cs="Arial" w:eastAsia="Arial" w:hAnsi="Arial"/>
          <w:sz w:val="18"/>
          <w:szCs w:val="18"/>
          <w:rtl w:val="0"/>
        </w:rPr>
        <w:t xml:space="preserve">Ñuñoa,01 de abril 2025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0" w:line="276" w:lineRule="auto"/>
      <w:jc w:val="center"/>
      <w:rPr>
        <w:rFonts w:ascii="Oswald" w:cs="Oswald" w:eastAsia="Oswald" w:hAnsi="Oswald"/>
      </w:rPr>
    </w:pPr>
    <w:r w:rsidDel="00000000" w:rsidR="00000000" w:rsidRPr="00000000">
      <w:rPr>
        <w:rFonts w:ascii="Oswald" w:cs="Oswald" w:eastAsia="Oswald" w:hAnsi="Oswald"/>
        <w:rtl w:val="0"/>
      </w:rPr>
      <w:t xml:space="preserve">Colegio Presidente Eduardo Frei Montalva - Dublé Almeyda 4757, Ñuñoa</w:t>
    </w:r>
  </w:p>
  <w:p w:rsidR="00000000" w:rsidDel="00000000" w:rsidP="00000000" w:rsidRDefault="00000000" w:rsidRPr="00000000" w14:paraId="0000001C">
    <w:pPr>
      <w:spacing w:after="0" w:line="276" w:lineRule="auto"/>
      <w:jc w:val="center"/>
      <w:rPr>
        <w:rFonts w:ascii="Georgia" w:cs="Georgia" w:eastAsia="Georgia" w:hAnsi="Georgia"/>
        <w:color w:val="274e13"/>
        <w:sz w:val="20"/>
        <w:szCs w:val="20"/>
      </w:rPr>
    </w:pPr>
    <w:r w:rsidDel="00000000" w:rsidR="00000000" w:rsidRPr="00000000">
      <w:rPr>
        <w:rFonts w:ascii="Oswald" w:cs="Oswald" w:eastAsia="Oswald" w:hAnsi="Oswald"/>
        <w:rtl w:val="0"/>
      </w:rPr>
      <w:t xml:space="preserve">Teléfono 23 25 11 980 - </w:t>
    </w:r>
    <w:hyperlink r:id="rId1">
      <w:r w:rsidDel="00000000" w:rsidR="00000000" w:rsidRPr="00000000">
        <w:rPr>
          <w:rFonts w:ascii="Oswald" w:cs="Oswald" w:eastAsia="Oswald" w:hAnsi="Oswald"/>
          <w:color w:val="1155cc"/>
          <w:u w:val="single"/>
          <w:rtl w:val="0"/>
        </w:rPr>
        <w:t xml:space="preserve">www.colegioeduardofrei.com</w:t>
      </w:r>
    </w:hyperlink>
    <w:r w:rsidDel="00000000" w:rsidR="00000000" w:rsidRPr="00000000">
      <w:rPr>
        <w:rFonts w:ascii="Oswald" w:cs="Oswald" w:eastAsia="Oswald" w:hAnsi="Oswald"/>
        <w:rtl w:val="0"/>
      </w:rPr>
      <w:t xml:space="preserve"> - IG: colegio_eduardo_frei_montalva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419"/>
        <w:tab w:val="right" w:leader="none" w:pos="8838"/>
      </w:tabs>
      <w:spacing w:after="0" w:line="240" w:lineRule="auto"/>
      <w:jc w:val="righ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-514346</wp:posOffset>
          </wp:positionH>
          <wp:positionV relativeFrom="paragraph">
            <wp:posOffset>-57146</wp:posOffset>
          </wp:positionV>
          <wp:extent cx="1019175" cy="1019175"/>
          <wp:effectExtent b="0" l="0" r="0" t="0"/>
          <wp:wrapNone/>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175" cy="1019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3609975</wp:posOffset>
          </wp:positionH>
          <wp:positionV relativeFrom="paragraph">
            <wp:posOffset>-31292</wp:posOffset>
          </wp:positionV>
          <wp:extent cx="2628900" cy="907596"/>
          <wp:effectExtent b="0" l="0" r="0" t="0"/>
          <wp:wrapNone/>
          <wp:docPr id="4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628900" cy="907596"/>
                  </a:xfrm>
                  <a:prstGeom prst="rect"/>
                  <a:ln/>
                </pic:spPr>
              </pic:pic>
            </a:graphicData>
          </a:graphic>
        </wp:anchor>
      </w:drawing>
    </w:r>
  </w:p>
  <w:tbl>
    <w:tblPr>
      <w:tblStyle w:val="Table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0"/>
      <w:gridCol w:w="3990"/>
      <w:gridCol w:w="3630"/>
      <w:tblGridChange w:id="0">
        <w:tblGrid>
          <w:gridCol w:w="1320"/>
          <w:gridCol w:w="3990"/>
          <w:gridCol w:w="3630"/>
        </w:tblGrid>
      </w:tblGridChange>
    </w:tblGrid>
    <w:tr>
      <w:trPr>
        <w:cantSplit w:val="0"/>
        <w:tblHeader w:val="0"/>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left"/>
            <w:rPr>
              <w:rFonts w:ascii="Georgia" w:cs="Georgia" w:eastAsia="Georgia" w:hAnsi="Georgia"/>
              <w:color w:val="274e13"/>
              <w:sz w:val="20"/>
              <w:szCs w:val="20"/>
            </w:rPr>
          </w:pPr>
          <w:r w:rsidDel="00000000" w:rsidR="00000000" w:rsidRPr="00000000">
            <w:rPr>
              <w:rtl w:val="0"/>
            </w:rPr>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A150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150A"/>
  </w:style>
  <w:style w:type="paragraph" w:styleId="Piedepgina">
    <w:name w:val="footer"/>
    <w:basedOn w:val="Normal"/>
    <w:link w:val="PiedepginaCar"/>
    <w:uiPriority w:val="99"/>
    <w:unhideWhenUsed w:val="1"/>
    <w:rsid w:val="00EA150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150A"/>
  </w:style>
  <w:style w:type="table" w:styleId="Tablaconcuadrcula">
    <w:name w:val="Table Grid"/>
    <w:basedOn w:val="Tablanormal"/>
    <w:uiPriority w:val="39"/>
    <w:rsid w:val="00EA15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A50A1"/>
    <w:rPr>
      <w:color w:val="0563c1" w:themeColor="hyperlink"/>
      <w:u w:val="single"/>
    </w:rPr>
  </w:style>
  <w:style w:type="paragraph" w:styleId="Prrafodelista">
    <w:name w:val="List Paragraph"/>
    <w:basedOn w:val="Normal"/>
    <w:uiPriority w:val="34"/>
    <w:qFormat w:val="1"/>
    <w:rsid w:val="008E0D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www.colegioeduardofre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T0H96Oz3gKBeKwouCJcTTN/BA==">CgMxLjAyDmgudWNremJ0dGE5NzNwMg5oLnZpNjN6ODlmcGc2bTIOaC53MjE5MmVjbW05dzYyDmgueDExYm03a2x3MG1uMg5oLncxYW5yNXNndW1jYzIOaC5pejFuNGN1cDdzdTgyDmgucnk3dzAycXVpM281Mg5oLnU0enVtZXowZDhhdzIOaC45b212Mmg1dWUyemsyDmguNHpzcHJwdWNzcmlsMg5oLmJsZXJxYTN4dDV5eTIOaC5wNTgyZG1udHdoMXI4AHIhMUQxelRJMzNpSVc1WVpwcjlUdi0yQ29UWVJiTE5taU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2020-12-24T01:25:00Z</dcterms:created>
  <dc:creator>ALUMNO</dc:creator>
</cp:coreProperties>
</file>